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D5" w:rsidRDefault="00565BD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E78F5" w:rsidRDefault="008E78F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02B7" w:rsidRDefault="00BD02B7" w:rsidP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02B7" w:rsidRDefault="00BD02B7" w:rsidP="00BD0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Пояснительная записка.</w:t>
      </w:r>
    </w:p>
    <w:p w:rsidR="00BD02B7" w:rsidRPr="007520A3" w:rsidRDefault="00BD02B7" w:rsidP="00BD02B7">
      <w:pPr>
        <w:spacing w:before="24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Настоящая рабочая программа  разработана  на основе Федерального компонента  государственного стандарта  среднего общего образования   и Примерной программы среднего общего образования по обществознанию (включая Экономику и Право)</w:t>
      </w:r>
      <w:proofErr w:type="gramStart"/>
      <w:r>
        <w:rPr>
          <w:rFonts w:ascii="Times New Roman" w:eastAsia="Times New Roman" w:hAnsi="Times New Roman" w:cs="Times New Roman"/>
          <w:sz w:val="24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.: «Дрофа», 2007) на базовом уровне .                                                                                                                                                                                                                                   Предлагаемая программа ориентирована на использование  учебника  "А.И.Кравченко, Е.А.Певцовой, "Обществознание"11 класс, 2008 г.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обществознание на этапе среднего  общего образования, в том числе: в 11 классе- 68 часов из расчета 2 учебных часа в неделю.   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Преподавание предмета «Обществознание» в-11 классе осуществляется в соответствии с базисным учебным планом для 11 класса общеобразовательных учреждений Республики Татарстан и Примерным учебным планом для 11 класса общеобразовательных учреждений Республики Татарстан универсального (непрофильного) обучения,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утвержденным приказом МО и Н РТ № 3933/11 от  2 августа 2011 г, согласно которому на изучение предмета отводится следующее количество часов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072"/>
        <w:gridCol w:w="1199"/>
        <w:gridCol w:w="856"/>
      </w:tblGrid>
      <w:tr w:rsidR="00BD02B7" w:rsidTr="004163C4">
        <w:trPr>
          <w:trHeight w:val="1"/>
          <w:jc w:val="center"/>
        </w:trPr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565BD5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r w:rsidR="00BD02B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</w:tr>
      <w:tr w:rsidR="00BD02B7" w:rsidTr="004163C4">
        <w:trPr>
          <w:trHeight w:val="1"/>
          <w:jc w:val="center"/>
        </w:trPr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неделю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год</w:t>
            </w:r>
          </w:p>
        </w:tc>
      </w:tr>
      <w:tr w:rsidR="00BD02B7" w:rsidTr="004163C4">
        <w:trPr>
          <w:trHeight w:val="562"/>
          <w:jc w:val="center"/>
        </w:trPr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</w:p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 класс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</w:p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</w:p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</w:tr>
    </w:tbl>
    <w:p w:rsidR="00BD02B7" w:rsidRDefault="00BD02B7" w:rsidP="00BD0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D02B7" w:rsidRDefault="00565BD5" w:rsidP="00565BD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</w:t>
      </w:r>
      <w:r w:rsidR="00BD02B7">
        <w:rPr>
          <w:rFonts w:ascii="Times New Roman" w:eastAsia="Times New Roman" w:hAnsi="Times New Roman" w:cs="Times New Roman"/>
          <w:b/>
          <w:sz w:val="24"/>
        </w:rPr>
        <w:t xml:space="preserve">Распределение учебного материала в 11 </w:t>
      </w:r>
      <w:proofErr w:type="spellStart"/>
      <w:r w:rsidR="00BD02B7">
        <w:rPr>
          <w:rFonts w:ascii="Times New Roman" w:eastAsia="Times New Roman" w:hAnsi="Times New Roman" w:cs="Times New Roman"/>
          <w:b/>
          <w:sz w:val="24"/>
        </w:rPr>
        <w:t>кл</w:t>
      </w:r>
      <w:proofErr w:type="spellEnd"/>
      <w:r w:rsidR="00BD02B7">
        <w:rPr>
          <w:rFonts w:ascii="Times New Roman" w:eastAsia="Times New Roman" w:hAnsi="Times New Roman" w:cs="Times New Roman"/>
          <w:b/>
          <w:sz w:val="24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16"/>
        <w:gridCol w:w="9322"/>
        <w:gridCol w:w="4233"/>
      </w:tblGrid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раздела 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 часов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Социальная система общества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Культура и общественная жизнь        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Внутренний мир и социализация человека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Закон и право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                  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Административное право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Уголовное право 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Правовое регулирование в различных сферах общественной жизни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Пенсионная реформа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Законодательство о налогах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BD02B7" w:rsidTr="004163C4"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Международное право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BD02B7" w:rsidTr="004163C4">
        <w:trPr>
          <w:trHeight w:val="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 урок  Итоговый урок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D02B7" w:rsidTr="004163C4">
        <w:trPr>
          <w:trHeight w:val="258"/>
        </w:trPr>
        <w:tc>
          <w:tcPr>
            <w:tcW w:w="1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</w:tc>
        <w:tc>
          <w:tcPr>
            <w:tcW w:w="9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Итоговый урок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02B7" w:rsidRDefault="00BD02B7" w:rsidP="0041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BD02B7" w:rsidRDefault="00BD02B7" w:rsidP="00BD02B7">
      <w:pPr>
        <w:tabs>
          <w:tab w:val="left" w:pos="326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spacing w:val="-2"/>
          <w:sz w:val="24"/>
        </w:rPr>
        <w:t>Цели курса: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1.Обеспечить необходимые условия оптимальной социализации личности, содействовать её вхождению в мир общественных ценностей и, в то же время, способствовать открытию и утверждению уникального и неповторимого собственного «Я».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hd w:val="clear" w:color="auto" w:fill="FFFFFF"/>
        </w:rPr>
        <w:t>Реализация рабочей программы способствует решению следующих задач:</w:t>
      </w:r>
    </w:p>
    <w:p w:rsidR="00BD02B7" w:rsidRDefault="00BD02B7" w:rsidP="00BD02B7">
      <w:pPr>
        <w:tabs>
          <w:tab w:val="left" w:pos="6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1.Развитию личности в период ранней юности, ее духовно-нравственной, политической и правовой</w:t>
      </w:r>
      <w:r>
        <w:rPr>
          <w:rFonts w:ascii="Times New Roman" w:eastAsia="Times New Roman" w:hAnsi="Times New Roman" w:cs="Times New Roman"/>
          <w:i/>
          <w:spacing w:val="-2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 xml:space="preserve">культуры, экономического образа мышления, социального поведения, основанного на уважении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BD02B7" w:rsidRDefault="00BD02B7" w:rsidP="00BD02B7">
      <w:pPr>
        <w:tabs>
          <w:tab w:val="left" w:pos="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>2.Воспитанию общероссийской идентичности, гражданской ответственности, правового самосознани</w:t>
      </w:r>
      <w:r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я, толерантности, уважения к социальным нормам, приверженности к гуманистическим и демократич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еским ценностям, закрепленным в Конституции РФ;</w:t>
      </w:r>
    </w:p>
    <w:p w:rsidR="00BD02B7" w:rsidRDefault="00BD02B7" w:rsidP="00BD02B7">
      <w:pPr>
        <w:tabs>
          <w:tab w:val="left" w:pos="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3.Освоению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BD02B7" w:rsidRDefault="00BD02B7" w:rsidP="00BD02B7">
      <w:pPr>
        <w:tabs>
          <w:tab w:val="left" w:pos="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4"/>
          <w:shd w:val="clear" w:color="auto" w:fill="FFFFFF"/>
        </w:rPr>
        <w:t>4.Овладению умениями получать и критически осмысливать социальную информацию, анализир</w:t>
      </w:r>
      <w:r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>овать, систематизировать полученные данные; осваивать способы познавательной, коммуникативной, практической деятельности, необходимые для участия в жизни гражданского общества и государства;</w:t>
      </w:r>
    </w:p>
    <w:p w:rsidR="00BD02B7" w:rsidRDefault="00BD02B7" w:rsidP="00BD02B7">
      <w:pPr>
        <w:tabs>
          <w:tab w:val="left" w:pos="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5..Формированию опыта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отношениях; отношениях между людьми разных национальностей и вероисповеданий; в семейно-бытовой сфере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обществе;</w:t>
      </w:r>
    </w:p>
    <w:p w:rsidR="00BD02B7" w:rsidRDefault="00BD02B7" w:rsidP="00BD02B7">
      <w:pPr>
        <w:tabs>
          <w:tab w:val="left" w:pos="6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6. Подготовка к итоговой аттестации выпускников в форме ЕГЭ.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Краткая характеристика сформированных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умений, навыков и способов деятельности учащихся по учебному предмету на начало учебного года:</w:t>
      </w:r>
    </w:p>
    <w:p w:rsidR="00BD02B7" w:rsidRDefault="00BD02B7" w:rsidP="00BD02B7">
      <w:pPr>
        <w:spacing w:before="1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1.Определение сущ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hd w:val="clear" w:color="auto" w:fill="FFFFFF"/>
        </w:rPr>
        <w:t>ностных характеристик изучаемого объекта,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сравнение, сопоставление, оценка и классификация объектов по указанным критериям;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2..Объяснение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 xml:space="preserve">изученных положений на предлагаемых конкретных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hd w:val="clear" w:color="auto" w:fill="FFFFFF"/>
        </w:rPr>
        <w:t>примерах;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hd w:val="clear" w:color="auto" w:fill="FFFFFF"/>
        </w:rPr>
        <w:t>3.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Решение познавательных и практических задач, отражающих типичные социальные ситуации;</w:t>
      </w:r>
    </w:p>
    <w:p w:rsidR="00BD02B7" w:rsidRDefault="00BD02B7" w:rsidP="00BD02B7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>5.Уме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>ние обосновывать суждения, давать определения, приво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дить доказательства (в том числе от противного);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 xml:space="preserve">6.Поиск нужной информации по заданной теме в источниках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>различного типа и извлечение необходимой информации из источни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ков, созданных в различных знаковых системах (текст, таблица,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  <w:t xml:space="preserve">график, диаграмма, аудиовизуальный ряд и др.). Отделение основной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 xml:space="preserve">информации от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lastRenderedPageBreak/>
        <w:t>второстепенной, критическое оценивание достовер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>7.Выбор вида чтения в соответствии с поставленной целью (оз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  <w:t>накомительное, просмотровое, поисковое и др.);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  <w:t xml:space="preserve">8.Работа с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 xml:space="preserve">текстами различных стилей, понимание их специфики; адекватное восприятие языка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  <w:t>средств массовой информации;</w:t>
      </w:r>
    </w:p>
    <w:p w:rsidR="00BD02B7" w:rsidRDefault="00BD02B7" w:rsidP="00BD02B7">
      <w:pPr>
        <w:spacing w:before="19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9.Самостоятельное создание алгоритмов познавательной деятельности для решения задач творческого и поискового характера; </w:t>
      </w:r>
    </w:p>
    <w:p w:rsidR="00BD02B7" w:rsidRDefault="00BD02B7" w:rsidP="00BD02B7">
      <w:pPr>
        <w:spacing w:before="19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10.Участие в проектной деятельности,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владение приемами исследовательской деятельности, элементарными умениями прогноза (умение отвечать на вопрос: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«Что произойдет, если...»);</w:t>
      </w:r>
      <w:proofErr w:type="gramEnd"/>
    </w:p>
    <w:p w:rsidR="00BD02B7" w:rsidRDefault="00BD02B7" w:rsidP="00BD02B7">
      <w:pPr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11.Формулирование полученных результа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>тов;</w:t>
      </w:r>
    </w:p>
    <w:p w:rsidR="00BD02B7" w:rsidRDefault="00BD02B7" w:rsidP="00BD02B7">
      <w:pPr>
        <w:spacing w:before="1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 xml:space="preserve">12.Создание собственных произведений, идеальных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моделей социальных объектов, процессов, явлений, в том числе с использовани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hd w:val="clear" w:color="auto" w:fill="FFFFFF"/>
        </w:rPr>
        <w:t>ем мультимедийных технологий;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 xml:space="preserve">13.Пользования мультимедийными ресурсами и компьютерными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 xml:space="preserve">технологиями для обработки, передачи, систематизации информации,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 xml:space="preserve">создания баз данных, презентации результатов познавательной 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hd w:val="clear" w:color="auto" w:fill="FFFFFF"/>
        </w:rPr>
        <w:t>практической деятельности;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14.Владение основными видами публичных выступлений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hd w:val="clear" w:color="auto" w:fill="FFFFFF"/>
        </w:rPr>
        <w:t xml:space="preserve">(высказывания, монолог, дискуссия, полемика), следование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>этическим нормам и правилам ведения диалога (диспута).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В результате изучения обществознания ученик должен: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знать/понимать: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1.Биосоциальную сущность человека, основные этапы и факторы социализации личности,  место и роль человека  в системе общественных отношений;</w:t>
      </w:r>
    </w:p>
    <w:p w:rsidR="00BD02B7" w:rsidRDefault="00BD02B7" w:rsidP="00BD02B7">
      <w:pPr>
        <w:tabs>
          <w:tab w:val="left" w:pos="1080"/>
          <w:tab w:val="left" w:pos="14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2. Тенденции развития общества в целом  как сложной динамичной  системы, а также важнейших социальных институтов; </w:t>
      </w:r>
    </w:p>
    <w:p w:rsidR="00BD02B7" w:rsidRDefault="00BD02B7" w:rsidP="00BD02B7">
      <w:pPr>
        <w:tabs>
          <w:tab w:val="left" w:pos="1080"/>
          <w:tab w:val="left" w:pos="14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3.Необходимость регулирования общественных отношений, сущность социальных норм,  механизмы правового регулирования;4. особенности социально-гуманитарного познания.</w:t>
      </w:r>
    </w:p>
    <w:p w:rsidR="00BD02B7" w:rsidRDefault="00BD02B7" w:rsidP="00BD02B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Уметь: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1.Характеризовать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основные социальные объекты, выделяя их существенные признаки, закономерности развития; 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2.Анализировать</w:t>
      </w:r>
      <w:r>
        <w:rPr>
          <w:rFonts w:ascii="Times New Roman" w:eastAsia="Times New Roman" w:hAnsi="Times New Roman" w:cs="Times New Roman"/>
          <w:sz w:val="24"/>
        </w:rPr>
        <w:t xml:space="preserve"> актуальную  информацию о социальных объектах, выявляя 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3.Объяснять:</w:t>
      </w:r>
      <w:r>
        <w:rPr>
          <w:rFonts w:ascii="Times New Roman" w:eastAsia="Times New Roman" w:hAnsi="Times New Roman" w:cs="Times New Roman"/>
          <w:sz w:val="24"/>
        </w:rPr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4..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4.Раскрывать на примерах</w:t>
      </w:r>
      <w:r>
        <w:rPr>
          <w:rFonts w:ascii="Times New Roman" w:eastAsia="Times New Roman" w:hAnsi="Times New Roman" w:cs="Times New Roman"/>
          <w:sz w:val="24"/>
        </w:rPr>
        <w:t xml:space="preserve">  изученные теоретические положения и понятия социально-экономических и гуманитарных наук;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5.Осуществлять  поиск</w:t>
      </w:r>
      <w:r>
        <w:rPr>
          <w:rFonts w:ascii="Times New Roman" w:eastAsia="Times New Roman" w:hAnsi="Times New Roman" w:cs="Times New Roman"/>
          <w:sz w:val="24"/>
        </w:rPr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>
        <w:rPr>
          <w:rFonts w:ascii="Times New Roman" w:eastAsia="Times New Roman" w:hAnsi="Times New Roman" w:cs="Times New Roman"/>
          <w:sz w:val="24"/>
        </w:rPr>
        <w:t>в(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правовых, научно-популярных, публицистических и др. ) знания по заданным темам;  систематизировать, анализировать  и обобщать неупорядоченную социальную информацию; различать в ней факты и мнения, аргументы и выводы;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6.оценивать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действия субъектов социальной жизни, включая личности, группы, организации,  с точки зрения социальных норм, экономической рациональности;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1.Формулировать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 основе приобретенных обществоведческих знаний собственные  суждения и аргументы по определенным проблемам;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 2. Подготовить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устное выступление, творческую работу по социальной проблематике;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3.Применять </w:t>
      </w:r>
      <w:r>
        <w:rPr>
          <w:rFonts w:ascii="Times New Roman" w:eastAsia="Times New Roman" w:hAnsi="Times New Roman" w:cs="Times New Roman"/>
          <w:i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оциально-экономические и гуманитарные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знания </w:t>
      </w:r>
      <w:r>
        <w:rPr>
          <w:rFonts w:ascii="Times New Roman" w:eastAsia="Times New Roman" w:hAnsi="Times New Roman" w:cs="Times New Roman"/>
          <w:sz w:val="24"/>
        </w:rPr>
        <w:t>в процессе решения   познавательных задач  по актуальным социальным                                                                              проблемам.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Использовать приобретенные  знания и умения в практической деятельности и повседневной жизни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D02B7" w:rsidRDefault="00BD02B7" w:rsidP="00BD02B7">
      <w:pPr>
        <w:tabs>
          <w:tab w:val="left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1. Успешного выполнения типичных социальных ролей; сознательного взаимодействия с различными социальными институтами; </w:t>
      </w:r>
    </w:p>
    <w:p w:rsidR="00BD02B7" w:rsidRDefault="00BD02B7" w:rsidP="00BD02B7">
      <w:pPr>
        <w:numPr>
          <w:ilvl w:val="0"/>
          <w:numId w:val="1"/>
        </w:numPr>
        <w:tabs>
          <w:tab w:val="left" w:pos="-360"/>
        </w:tabs>
        <w:spacing w:after="0" w:line="240" w:lineRule="auto"/>
        <w:ind w:left="-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2.Свершенствования собственной познавательной деятельности;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3..Критического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4.Решения практических жизненных проблем, возникающих в социальной деятельности;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5.Ориентировки в актуальных общественных событиях, определения личной гражданской позиции;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6.Предвидения    возможных последствий определенных социальных действий;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7.Оценки происходящих событий и поведения людей с точки зрения морали и права;                                                      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8.Реализации и защиты прав человека и гражданина, осознанного выполнения гражданских обязанностей;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9.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Для достижения требуемых результатов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рабочая  программа предусматривает   использование ведущих технологий в преподавании курса, а именно          личностно ориентированные технологии контекстного обучения: проблемное обучение, интегрированное обучение, технология критического мышления, </w:t>
      </w:r>
      <w:proofErr w:type="spellStart"/>
      <w:r>
        <w:rPr>
          <w:rFonts w:ascii="Times New Roman" w:eastAsia="Times New Roman" w:hAnsi="Times New Roman" w:cs="Times New Roman"/>
          <w:sz w:val="24"/>
        </w:rPr>
        <w:t>кейс-стади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интерактивные технологии. В преподавании курса отдается предпочтение активным и интерактивным методам и формам (круглый стол, дебаты, </w:t>
      </w:r>
      <w:proofErr w:type="spellStart"/>
      <w:r>
        <w:rPr>
          <w:rFonts w:ascii="Times New Roman" w:eastAsia="Times New Roman" w:hAnsi="Times New Roman" w:cs="Times New Roman"/>
          <w:sz w:val="24"/>
        </w:rPr>
        <w:t>организационно-деятельностные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игры (ОДИ), ролевые и деловые игры, пресс-конференции и т.д.) в целях содействия в овладении ключевыми компетентностями.</w:t>
      </w: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Каждое занятие завершается устной либо письменной рефлексией, что является важным условием диагностики включенности учащегося в проблематику занятия и курса в целом.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 итогам изучения каждого раздела предусмотрено контрольное тестирование.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Индикаторы </w:t>
      </w:r>
      <w:proofErr w:type="spellStart"/>
      <w:r>
        <w:rPr>
          <w:rFonts w:ascii="Times New Roman" w:eastAsia="Times New Roman" w:hAnsi="Times New Roman" w:cs="Times New Roman"/>
          <w:sz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компетенций ориентировочные, т.к. некоторые результаты обучения  в силу специфики предмета могут быть определены как прогнозируемые и не подлежат непосредственной проверке, поскольку связаны с личностными чертами и мировоззренческими установками выпускников (прежде всего, к данным результатам относится использование приобретенных знаний и умений  в практической деятельности и повседневной жизни).</w:t>
      </w:r>
    </w:p>
    <w:p w:rsidR="00BD02B7" w:rsidRDefault="00BD02B7" w:rsidP="00BD02B7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</w:rPr>
      </w:pP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ориентирована на  использование пособий для учителя: </w:t>
      </w:r>
    </w:p>
    <w:p w:rsidR="00BD02B7" w:rsidRDefault="00BD02B7" w:rsidP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sz w:val="24"/>
        </w:rPr>
        <w:t>Липсиц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И.В. Экономика. Базовый курс: Учебник для 10,11 классов общеобразовательных учреждений-11—е изд.-М.: ВИТ</w:t>
      </w:r>
      <w:proofErr w:type="gramStart"/>
      <w:r>
        <w:rPr>
          <w:rFonts w:ascii="Times New Roman" w:eastAsia="Times New Roman" w:hAnsi="Times New Roman" w:cs="Times New Roman"/>
          <w:sz w:val="24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ПРЕСС, 2010. 2..Кашанина </w:t>
      </w:r>
      <w:proofErr w:type="spellStart"/>
      <w:r>
        <w:rPr>
          <w:rFonts w:ascii="Times New Roman" w:eastAsia="Times New Roman" w:hAnsi="Times New Roman" w:cs="Times New Roman"/>
          <w:sz w:val="24"/>
        </w:rPr>
        <w:t>Т.В,.Кашанин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А.В. Основы права: Учебник для 10-11 классов </w:t>
      </w:r>
      <w:proofErr w:type="spellStart"/>
      <w:r>
        <w:rPr>
          <w:rFonts w:ascii="Times New Roman" w:eastAsia="Times New Roman" w:hAnsi="Times New Roman" w:cs="Times New Roman"/>
          <w:sz w:val="24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учрежд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Базовый уровень </w:t>
      </w:r>
      <w:proofErr w:type="spellStart"/>
      <w:r>
        <w:rPr>
          <w:rFonts w:ascii="Times New Roman" w:eastAsia="Times New Roman" w:hAnsi="Times New Roman" w:cs="Times New Roman"/>
          <w:sz w:val="24"/>
        </w:rPr>
        <w:t>образования</w:t>
      </w:r>
      <w:proofErr w:type="gramStart"/>
      <w:r>
        <w:rPr>
          <w:rFonts w:ascii="Times New Roman" w:eastAsia="Times New Roman" w:hAnsi="Times New Roman" w:cs="Times New Roman"/>
          <w:sz w:val="24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.: ВИТА- ПРЕСС,  2010  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Преподавание истории и обществознания в школе. Ежемесячный научно-методический журнал.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4. Т.П. </w:t>
      </w:r>
      <w:proofErr w:type="spellStart"/>
      <w:r>
        <w:rPr>
          <w:rFonts w:ascii="Times New Roman" w:eastAsia="Times New Roman" w:hAnsi="Times New Roman" w:cs="Times New Roman"/>
          <w:sz w:val="24"/>
        </w:rPr>
        <w:t>Бегенеева</w:t>
      </w:r>
      <w:proofErr w:type="spellEnd"/>
      <w:r>
        <w:rPr>
          <w:rFonts w:ascii="Times New Roman" w:eastAsia="Times New Roman" w:hAnsi="Times New Roman" w:cs="Times New Roman"/>
          <w:sz w:val="24"/>
        </w:rPr>
        <w:t>. Поурочные  разработки по обществознанию:11 класс, 2009.</w:t>
      </w:r>
    </w:p>
    <w:p w:rsidR="00BD02B7" w:rsidRDefault="00BD02B7" w:rsidP="00BD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D02B7" w:rsidRDefault="00BD02B7" w:rsidP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1.Учебное электронное издание. Обществознание. Практикум.</w:t>
      </w:r>
    </w:p>
    <w:p w:rsidR="00BD02B7" w:rsidRDefault="00BD02B7" w:rsidP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2.Повторительно-обобщающие уроки по обществознанию. 8-11 классы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/ С</w:t>
      </w:r>
      <w:proofErr w:type="gramEnd"/>
      <w:r>
        <w:rPr>
          <w:rFonts w:ascii="Times New Roman" w:eastAsia="Times New Roman" w:hAnsi="Times New Roman" w:cs="Times New Roman"/>
          <w:sz w:val="24"/>
        </w:rPr>
        <w:t>ост. Т.А. Корнева.- М.: Издательство «Глобус», 2009.</w:t>
      </w:r>
    </w:p>
    <w:p w:rsidR="00BD02B7" w:rsidRDefault="00BD02B7" w:rsidP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3.Обществознание.9-11 классы:  тестовые задания/ авт.- сост. В.С. Медведева, 2008.</w:t>
      </w:r>
    </w:p>
    <w:p w:rsidR="00BD02B7" w:rsidRDefault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02B7" w:rsidRDefault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02B7" w:rsidRDefault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02B7" w:rsidRDefault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Учебно-тематическое планирование по обществознанию</w:t>
      </w:r>
    </w:p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Класс </w:t>
      </w:r>
      <w:r>
        <w:rPr>
          <w:rFonts w:ascii="Times New Roman" w:eastAsia="Times New Roman" w:hAnsi="Times New Roman" w:cs="Times New Roman"/>
          <w:sz w:val="24"/>
          <w:u w:val="single"/>
        </w:rPr>
        <w:t>11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Учитель</w:t>
      </w:r>
      <w:r w:rsidR="003F18DA"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Яковлев Валерий </w:t>
      </w:r>
      <w:proofErr w:type="spellStart"/>
      <w:r>
        <w:rPr>
          <w:rFonts w:ascii="Times New Roman" w:eastAsia="Times New Roman" w:hAnsi="Times New Roman" w:cs="Times New Roman"/>
          <w:sz w:val="24"/>
          <w:u w:val="single"/>
        </w:rPr>
        <w:t>Гурьевич</w:t>
      </w:r>
      <w:proofErr w:type="spellEnd"/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часов</w:t>
      </w:r>
      <w:r w:rsidR="003F18DA">
        <w:rPr>
          <w:rFonts w:ascii="Times New Roman" w:eastAsia="Times New Roman" w:hAnsi="Times New Roman" w:cs="Times New Roman"/>
          <w:sz w:val="24"/>
        </w:rPr>
        <w:t>: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Всего  </w:t>
      </w:r>
      <w:r>
        <w:rPr>
          <w:rFonts w:ascii="Times New Roman" w:eastAsia="Times New Roman" w:hAnsi="Times New Roman" w:cs="Times New Roman"/>
          <w:sz w:val="24"/>
          <w:u w:val="single"/>
        </w:rPr>
        <w:t>68</w:t>
      </w:r>
      <w:r>
        <w:rPr>
          <w:rFonts w:ascii="Times New Roman" w:eastAsia="Times New Roman" w:hAnsi="Times New Roman" w:cs="Times New Roman"/>
          <w:sz w:val="24"/>
        </w:rPr>
        <w:t xml:space="preserve"> часов; в неделю </w:t>
      </w:r>
      <w:r>
        <w:rPr>
          <w:rFonts w:ascii="Times New Roman" w:eastAsia="Times New Roman" w:hAnsi="Times New Roman" w:cs="Times New Roman"/>
          <w:sz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часа.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Вводных уроков  1ч., повторительно-обобщающих   8 ч., итоговых  1 ч.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Планирование составлено на основе </w:t>
      </w:r>
      <w:r w:rsidR="00C24E62">
        <w:rPr>
          <w:rFonts w:ascii="Times New Roman" w:eastAsia="Times New Roman" w:hAnsi="Times New Roman" w:cs="Times New Roman"/>
          <w:sz w:val="24"/>
          <w:u w:val="single"/>
        </w:rPr>
        <w:t>Примерной программы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 среднего  общего образования по </w:t>
      </w:r>
      <w:proofErr w:type="spellStart"/>
      <w:r>
        <w:rPr>
          <w:rFonts w:ascii="Times New Roman" w:eastAsia="Times New Roman" w:hAnsi="Times New Roman" w:cs="Times New Roman"/>
          <w:sz w:val="24"/>
          <w:u w:val="single"/>
        </w:rPr>
        <w:t>общетвознанию</w:t>
      </w:r>
      <w:proofErr w:type="spellEnd"/>
      <w:r>
        <w:rPr>
          <w:rFonts w:ascii="Times New Roman" w:eastAsia="Times New Roman" w:hAnsi="Times New Roman" w:cs="Times New Roman"/>
          <w:sz w:val="24"/>
          <w:u w:val="single"/>
        </w:rPr>
        <w:t xml:space="preserve"> (включая Эконо</w:t>
      </w:r>
      <w:r w:rsidR="00C24E62">
        <w:rPr>
          <w:rFonts w:ascii="Times New Roman" w:eastAsia="Times New Roman" w:hAnsi="Times New Roman" w:cs="Times New Roman"/>
          <w:sz w:val="24"/>
          <w:u w:val="single"/>
        </w:rPr>
        <w:t>мику и Право)</w:t>
      </w:r>
      <w:proofErr w:type="gramStart"/>
      <w:r w:rsidR="00C24E62">
        <w:rPr>
          <w:rFonts w:ascii="Times New Roman" w:eastAsia="Times New Roman" w:hAnsi="Times New Roman" w:cs="Times New Roman"/>
          <w:sz w:val="24"/>
          <w:u w:val="single"/>
        </w:rPr>
        <w:t>.(</w:t>
      </w:r>
      <w:proofErr w:type="gramEnd"/>
      <w:r w:rsidR="00C24E62">
        <w:rPr>
          <w:rFonts w:ascii="Times New Roman" w:eastAsia="Times New Roman" w:hAnsi="Times New Roman" w:cs="Times New Roman"/>
          <w:sz w:val="24"/>
          <w:u w:val="single"/>
        </w:rPr>
        <w:t>М.: «Дрофа», 2007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)  по  предмету  «Обществознание» 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Учебник:  «Обществознание» 11 класс, под   редакцией А.И.Кравченко, Е.А.Певцовой, М., «Русское слово»  2008 год.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Дополнительная литература: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-«Закон об образовании» 1 сентябрь 2013 г.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Конституция РФ.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Конституция РТ.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Семейный кодекс. М., «Омега – Л», 2008.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ЕГЭ. Обществознание. 2010. М., «Просвещение», 2010.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ГИА. 2010. Обществознание. 9 класс. М., «</w:t>
      </w:r>
      <w:proofErr w:type="spellStart"/>
      <w:r>
        <w:rPr>
          <w:rFonts w:ascii="Times New Roman" w:eastAsia="Times New Roman" w:hAnsi="Times New Roman" w:cs="Times New Roman"/>
          <w:sz w:val="24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4"/>
        </w:rPr>
        <w:t>», 2010.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О.А.Бондаренко, Открытые уроки. Основы государства и права. Волгоград, «Учитель».</w:t>
      </w:r>
    </w:p>
    <w:p w:rsidR="005E0325" w:rsidRDefault="00CD12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</w:rPr>
        <w:t>Е.В.Пчелов</w:t>
      </w:r>
      <w:proofErr w:type="spellEnd"/>
      <w:r>
        <w:rPr>
          <w:rFonts w:ascii="Times New Roman" w:eastAsia="Times New Roman" w:hAnsi="Times New Roman" w:cs="Times New Roman"/>
          <w:sz w:val="24"/>
        </w:rPr>
        <w:t>. Государственные Символы России: герб, флаг, гимн. М., «Русское слово», 2002.</w:t>
      </w:r>
    </w:p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72050" w:rsidRDefault="0057205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72050" w:rsidRDefault="0057205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E43" w:rsidRDefault="00C43E4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E43" w:rsidRDefault="00C43E4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E43" w:rsidRDefault="00C43E4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E43" w:rsidRDefault="00C43E4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43E43" w:rsidRDefault="00C43E4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E2534" w:rsidRDefault="00AE253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73367" w:rsidRDefault="0027336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D02B7" w:rsidRDefault="00BD02B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65BD5" w:rsidRDefault="00565BD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73367" w:rsidRDefault="0027336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58"/>
        <w:gridCol w:w="2199"/>
        <w:gridCol w:w="633"/>
        <w:gridCol w:w="563"/>
        <w:gridCol w:w="2427"/>
        <w:gridCol w:w="109"/>
        <w:gridCol w:w="2770"/>
        <w:gridCol w:w="1778"/>
        <w:gridCol w:w="1536"/>
        <w:gridCol w:w="855"/>
        <w:gridCol w:w="794"/>
        <w:gridCol w:w="849"/>
      </w:tblGrid>
      <w:tr w:rsidR="005E0325" w:rsidTr="003F18DA"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2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Тема  урока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Основные       </w:t>
            </w:r>
          </w:p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понятия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Знания,  умения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Оборудование и </w:t>
            </w:r>
          </w:p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ИКТ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Домашнее</w:t>
            </w:r>
          </w:p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задание           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Дата  </w:t>
            </w:r>
          </w:p>
        </w:tc>
        <w:tc>
          <w:tcPr>
            <w:tcW w:w="84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Приме-чания</w:t>
            </w:r>
            <w:proofErr w:type="spellEnd"/>
            <w:proofErr w:type="gramEnd"/>
          </w:p>
        </w:tc>
      </w:tr>
      <w:tr w:rsidR="005E0325" w:rsidTr="003F18DA"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5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  <w:p w:rsidR="005E0325" w:rsidRDefault="00CD1238">
            <w:pPr>
              <w:spacing w:after="0" w:line="240" w:lineRule="auto"/>
              <w:ind w:left="-159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руемая</w:t>
            </w:r>
            <w:proofErr w:type="spell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Прове-</w:t>
            </w:r>
          </w:p>
          <w:p w:rsidR="005E0325" w:rsidRDefault="00CD1238">
            <w:pPr>
              <w:spacing w:after="0" w:line="240" w:lineRule="auto"/>
              <w:ind w:left="-108" w:right="-108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дения</w:t>
            </w:r>
            <w:proofErr w:type="spellEnd"/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Обществознание (27  часов).</w:t>
            </w: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1. Социальная система общества (10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Социальная стратификация.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Стратификация, страта, каста, класс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Уметь объяснять сущность социальной стратификации. Анализировать положение людей, принадлежащих к определенному социальному классу.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Таблица, схема, поясняющие рисунки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§5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Социальная мобильность.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Вертикальная и горизонтальная мобильность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сущность социального статуса. Характеризовать основные виды социальной мобильности, анализировать конкретные ситуации, способствующие социальному продвижению личности.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Доп. материал,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§6 изучить документ с58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Исторический путь становления семьи.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Функции семьи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Изучить исторические этапы становления семьи. Анализировать различные виды семей и взаимоотношения их членов.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Лекция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Записи, написать эссе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Семья и брак.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Семья, брак,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нуклеарная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семья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сущность института брака и его правовое регулирование. Знать права и обязанности супругов, родителей и детей.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Лекция, схема, доп. материал, таблица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§7 выучить таблицу, эссе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Социальное взаимодействие людей.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Взаимодействие, кооперация, конкуренция, паника, поведение, поступок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Уметь разъяснять сущность социального взаимодействия, характеризовать его основные элементы и формы. Анализировать определенные поступки, используя научные знания о социальном взаимодействии людей.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Доп. материал,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§8 с67-70 выполнить практикум с74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Социальное взаимодействие людей.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Документ,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§8 с70-74 ответить на вопросы с74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Конфликт и протестное движение.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Конфликт, противоречие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сущность социальной напряженности. Знать особенности возникающих в обществе конфликтов.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§9 заполнить таблицу с83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Социальный контроль.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Норма, санкция, самоконтроль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Дать определение понятию «социальный контроль». Характеризовать особенности социальных норм и их санкций.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Поясняющие рисунки,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§10 выполнить практикум с91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Отклоняющееся и противоправное поведение.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Девиантное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поведение,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деликвентное</w:t>
            </w:r>
            <w:proofErr w:type="spellEnd"/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Выявить сущность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девиантного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поведения и его формы. Выделить особенности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делинквентного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поведения.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§11 повторить §§5-11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Социальная система общества.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1.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2. Культура и духовная жизнь (7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Этическая основа культуры.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Этика, ценность, справедливость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Понимать, что подразумевается под понятием «культура» в современной науке. Характеризовать ценности, являющиеся стержнем культуры.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§12 ответить на вопросы с102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Нравственные чувства и моральное поведение.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Нравственность, мораль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Уметь объяснять нравственные чувства людей и их влияние на поведение. Разъяснить сущность морали.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документ, доп. материалы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§13 выполнить практикум с110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Нравственные категории и добродетели.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Нравственное поведение, нравственные категории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Уметь разъяснять сущность нравственных категорий. Характеризовать проявления добра и зла, добродетели и порока, стыда и совести,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милосердия.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Поясняющие рисунки, документ,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§14 с111-113 выучить термины, эссе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Нравственные категории и добродетели.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Поясняющие рисунки,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документ,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§14 с113-117 ответить на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вопросы с117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Счастье, удовольствие, гедонизм.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Счастье, удовольствие, гедонизм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основные концепции понимания счастья. Характеризовать сущность гедонизма и его проявления.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§15 написать эссе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Справедливость и равенство.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Справедливость, равенство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Уметь оценивать поведение людей с точки зрения соблюдения принципа справедливости.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Документ, схема,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§16 повторить §§12-16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1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Культура и духовная жизнь.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2.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3. Внутренний мир и социализация человека (4 часа).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Структура человеческой психики.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Психика, сознание, подсознание,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сверхсознание</w:t>
            </w:r>
            <w:proofErr w:type="spellEnd"/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сущность психики как особой формы отражения действительности. Анализировать роль природных и социальных факторов в процессе эволюции человека. Объяснять структуру человеческой психики.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§17 написать эссе,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Элементы человеческой психики и сознания.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Инстинкт, рефлекс, потребности, привычки, мотивы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сущность инстинктов и рефлексов, разъяснить особенности потребностей человека в жизни. Характеризовать привычки людей, разъясняя их виды.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Поясняющие рисунки, схема,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§18 выполнить практикум с145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Влияние общества на личность.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Социализация, детство, подростковый период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Объяснить сущность процесса социализации личности. Объяснить взаимоотношения родителей и детей.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Поясняющие рисунки,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§19 повторить §§17-19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Внутренний мир и социализация человека..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3.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Определить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lastRenderedPageBreak/>
              <w:t>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Раздел 4. Закон и право (6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Происхождение права, его формы и структура.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Реалистическая теория права, социологическая, теологическая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Объяснить сущность отдельных концепций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правопонимания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анализируя их положительные и отрицательные стороны. Разъяснить сущность правовой системы.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  <w:p w:rsidR="005E0325" w:rsidRDefault="005E0325">
            <w:pPr>
              <w:spacing w:after="0" w:line="240" w:lineRule="auto"/>
              <w:ind w:left="-108" w:right="-108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 с4-8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Происхождение права, его формы и структура.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§1 с8-15 заполнить таблицу с15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Правосудие в современной России.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Презумпция невиновности, истец, ответчик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Знать, что такое правовая система и её отличие от системы права. Выявить, как осуществляется законотворчество в РФ.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Поясняющие рисунки, схема,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 выполнить практикум с22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Юридическая ответственность.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Штраф, конфискация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Уметь различать конкретные поступки человека с точки зрения правомерного и неправомерного поведения.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доп. материал,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 ответить на вопросы с31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Частное право.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Частное право, акционерное общество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правовые особенности регулирования основных форм предпринимательской деятельности. Разъяснить сущность правоспособности и дееспособности лиц-участников правоотношений.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§4 повторить §§1-4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Закон и право.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4.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Право (41 час).</w:t>
            </w: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1. Административное право (4 часа).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Административное право и административные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правоотношения.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Метод убеждения, государственное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принуждение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 виды административного права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виды административных правоотношений. Уметь отличать их от других прав.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§23 изучить документ с14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29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Административные правонарушения и административная ответственность.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Административное правонарушение и ответственность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за какие виды административных правонарушений наступает определенная административная ответственность.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таблица, документ, поясняющие рисунки,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§24 выполнить задание с22-23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250"/>
            </w:pPr>
            <w:r>
              <w:rPr>
                <w:rFonts w:ascii="Times New Roman" w:eastAsia="Times New Roman" w:hAnsi="Times New Roman" w:cs="Times New Roman"/>
              </w:rPr>
              <w:t xml:space="preserve">Как разрешить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администра-тивный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спор? Производство по делам об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администрати-вных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правонарушениях.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Доказательство, доставление, ходатайство, отвод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Выявить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как можно разрешить административный спор. Знать виды административного правонарушения и административные взыскания.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документ, поясняющие рисунки,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§25 повторить §§23-25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Административное право.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1.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2. Уголовное право (9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Понятие и сущность уголовного права.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Уголовное право, деяние, преступление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основные виды российского судопроизводства, порядок обращения в суд. Уметь оформлять исковое заявление.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§26 ответить на вопросы с51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Основные виды преступлений.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Убийство, аффект, организатор, подстрекатель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Познакомить  с основными видами преступлений и с видами наказаний за них.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документ, поясняющие рисунки,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§27 выполнить задание №3 с62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«Новые» преступления.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 w:rsidP="003F18DA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Незаконная банков</w:t>
            </w:r>
            <w:r w:rsidR="003F18DA">
              <w:rPr>
                <w:rFonts w:ascii="Times New Roman" w:eastAsia="Times New Roman" w:hAnsi="Times New Roman" w:cs="Times New Roman"/>
              </w:rPr>
              <w:t>ская деятельность, лжепредприни</w:t>
            </w:r>
            <w:r>
              <w:rPr>
                <w:rFonts w:ascii="Times New Roman" w:eastAsia="Times New Roman" w:hAnsi="Times New Roman" w:cs="Times New Roman"/>
              </w:rPr>
              <w:t>мательство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Уметь различать конкретные поступки человека с точки зрения правомерного и неправомерного поведения. Определить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преступления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относящиеся к типу «новые»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(§64)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35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Уголовная ответственность.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Уголовная ответственность и наказание</w:t>
            </w:r>
          </w:p>
        </w:tc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основные виды наказаний, предусмотренные российским законодательством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таблица, поясняющие рисунки,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§28 знать схему на с67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Уголовное наказание.</w:t>
            </w:r>
          </w:p>
          <w:p w:rsidR="005E0325" w:rsidRDefault="005E0325">
            <w:pPr>
              <w:spacing w:after="0" w:line="240" w:lineRule="auto"/>
              <w:ind w:left="-108" w:right="-108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§29 ответить на вопросы с71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Обстоятельства, смягчающие и отягчающие наказание.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Явка с повинной, терроризм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обстоятельства, смягчающие и отягчающие наказание. Знать принцип «презумпция невиновности».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(§66) написать эссе (выполнить задание №1,2 с342)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Уголовный процесс. 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Процессуальные нормы, уголовный процесс, понятой, потерпевший</w:t>
            </w:r>
          </w:p>
        </w:tc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виды уголовных наказаний и порядок их назначения. Знать сущность уголовного процесса. Выявить особенности уголовного процесса по делам несовершеннолетних.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Документ, схема, </w:t>
            </w:r>
          </w:p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доп. материал, </w:t>
            </w:r>
          </w:p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§30 изучить документ с87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Особенности уголовного процесса по делам несовершеннолетним.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§30 повторить  §§26-30 (§64, §66)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Уголовное право.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2.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выполнить задание №3 с87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3. Правовое регулирование в различных сферах общественной жизни (8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Правовое регулирование денежного обращения.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Рубль, банк, лицензия, вклад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Определить сущность правового регулирования денежного обращения.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поясняющие рисунки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§32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Экологическое право.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Экология, экологическое право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Иметь понятие об экологии. Уметь классифицировать экологические правонарушения.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фрагмент фильма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§33 выполнить задание №4 с119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Правовое регулирование отношений в области образования.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Государственный стандарт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Определить процесс правового регулирования в области образования. Уметь использовать источники.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§34 ответить на вопросы с130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Профессиональное юридическое образование.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Вуз, аккредитация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Познакомить с профессиональным юридическим образованием в России.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§35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Юридические профессии: судьи и адвокаты.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Судья, адвокат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Познакомить с юридическими профессиями: судьи и адвокаты.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§36 выполнить задание №3 с160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Юридические профессии: прокуроры, нотариусы, следователи.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Прокурор, нотариус, следователь, частный детектив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Познакомить с юридическими профессиями: прокуроры, нотариусы, следователи.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доп. материал, слайды, фрагмент фильма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§37 изучить документ с184 (№6)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Особенности профессиональной юридической деятельности.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Профессиональная этика, юридическая этика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Познакомить с профессиональной юридической деятельностью в современной России.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§38 повторить §§32-38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Правовое регулирование в различных сферах общественной жизни.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3.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4. Пенсионная реформа (6 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Пенсионная система и страхование.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пенсия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Познакомить с современной пенсионной системой в России. Выявить организационно-правовые основы деятельности пенсионного фонда РФ. Знать какой существует информационный обмен с застрахованными лицами в системе обязательного пенсионного страхования. Выявить все изменения в законодательстве, связанные с пенсионным обеспечением граждан.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§31 ответить на вопросы с98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Организационно-правовые основы деятельности пенсионного фонда РФ.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Пенсия по инвалидности</w:t>
            </w: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Лекция, слайды,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Записи, выполнить задание №2 с99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Законодательство РФ о трудовых пенсиях.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Лекция, слайды,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Записи, выполнить задание №3 с99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Законодательство РФ об обязательном пен</w:t>
            </w:r>
            <w:r w:rsidR="003F18DA">
              <w:rPr>
                <w:rFonts w:ascii="Times New Roman" w:eastAsia="Times New Roman" w:hAnsi="Times New Roman" w:cs="Times New Roman"/>
              </w:rPr>
              <w:t>сионном страховании и индивидуа</w:t>
            </w:r>
            <w:r>
              <w:rPr>
                <w:rFonts w:ascii="Times New Roman" w:eastAsia="Times New Roman" w:hAnsi="Times New Roman" w:cs="Times New Roman"/>
              </w:rPr>
              <w:t>льном (пенсионном) учёте в системе пенсионного страхования.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Социальное страхование, государственные пособия</w:t>
            </w: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Лекция, слайды,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Записи, выполнить задание №1 с99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Информационный обмен с застрахованными лицами в системе обязательного пенсионного страхования.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Лекция, слайды, документ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Записи, повторить все записи и §31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Пенсионная реформа.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4.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 xml:space="preserve">Определить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lastRenderedPageBreak/>
              <w:t>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 xml:space="preserve">.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Компьютерная презентация -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Раздел 5. Законодательство о налогах (6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Налоговое право. Налоговые органы. Аудит.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Налог, налогоплательщик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Знать, что такое налоговое право. Определить органы налогового права.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(§46) изучить документ с248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Виды налогов.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Прямые и косвенные налоги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Выявить сущность налогов, определить их виды.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доп. материал, поясняющие рисунки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(§47) знать схему на с250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Налогообложение юридических лиц.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НДС, юридическое лицо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Охарактеризовать современную систему налогообложения с юридических лиц.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(§48) ответить на вопросы с257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Налог с физических лиц.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Дивиденты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ставка налога, проценты 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Охарактеризовать современную систему налогообложения с физических лиц.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документ, доп. материал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(§49) выучить термины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Ответственность за уклонение от уплаты налогов.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Рэкетир, дисциплинарная ответственность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Определить меру ответственности в случае уклонения от уплаты налогов.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(§50) повторить (§§46-50)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Законодательство о налогах.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5.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149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AE25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Раздел 6. Международное право (5</w:t>
            </w:r>
            <w:r w:rsidR="00CD1238">
              <w:rPr>
                <w:rFonts w:ascii="Times New Roman" w:eastAsia="Times New Roman" w:hAnsi="Times New Roman" w:cs="Times New Roman"/>
                <w:b/>
              </w:rPr>
              <w:t xml:space="preserve"> часов).</w:t>
            </w: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Международное право как основа взаимоотношений государств.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Международное право, ратификация, де-факто, де-юре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понятие международного права. Выявить особенности отношений государств на международной арене.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поясняющие рисунки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§39 выполнить задание №2 с203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Международная защита прав человека.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ООН, Декларация, пакт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Выявить сущность процесса международной защиты прав человека, как в мирное время, так и в военное. Определить роль международных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документов в защите прав человека.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Компьютерная презентация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§40 с204-214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Международная защита прав человека в условиях военного времени.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§40 с214-224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64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Международное гуманитарное право и права человека.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Комбатант,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некомбатант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капитуляция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Знать понятие международного гуманитарного  права.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Схема, документ, поясняющие рисунки, слайды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§41  повторить §§23-41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rPr>
          <w:trHeight w:val="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Повторительно-обобщающий урок: Международное право.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 6.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E0325" w:rsidTr="003F18D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Повторительн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обобщающий урок по праву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раздела.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>. Объяснить социологиче</w:t>
            </w:r>
            <w:r>
              <w:rPr>
                <w:rFonts w:ascii="Times New Roman" w:eastAsia="Times New Roman" w:hAnsi="Times New Roman" w:cs="Times New Roman"/>
              </w:rPr>
              <w:t>ские 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</w:pPr>
          </w:p>
        </w:tc>
      </w:tr>
      <w:tr w:rsidR="005E0325" w:rsidTr="003F18D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Повторение и обобщение по модулю «Культура и духовная жизнь»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раздела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</w:pPr>
            <w:r>
              <w:rPr>
                <w:rFonts w:ascii="Times New Roman" w:eastAsia="Times New Roman" w:hAnsi="Times New Roman" w:cs="Times New Roman"/>
              </w:rPr>
              <w:t xml:space="preserve">Систематизировать знания по теме. Уметь использовать их на практике. </w:t>
            </w:r>
            <w:r>
              <w:rPr>
                <w:rFonts w:ascii="Times New Roman" w:eastAsia="Times New Roman" w:hAnsi="Times New Roman" w:cs="Times New Roman"/>
                <w:spacing w:val="-13"/>
              </w:rPr>
              <w:t>Определить необходи</w:t>
            </w:r>
            <w:r>
              <w:rPr>
                <w:rFonts w:ascii="Times New Roman" w:eastAsia="Times New Roman" w:hAnsi="Times New Roman" w:cs="Times New Roman"/>
              </w:rPr>
              <w:t xml:space="preserve">мый ответ из ряда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</w:rPr>
              <w:t xml:space="preserve">. Объяснить </w:t>
            </w:r>
            <w:r>
              <w:rPr>
                <w:rFonts w:ascii="Times New Roman" w:eastAsia="Times New Roman" w:hAnsi="Times New Roman" w:cs="Times New Roman"/>
              </w:rPr>
              <w:t>термины. Решать кроссворды.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Карточки с заданиями, тест</w:t>
            </w:r>
          </w:p>
          <w:p w:rsidR="005E0325" w:rsidRDefault="005E032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ind w:left="-108" w:right="-108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</w:pPr>
          </w:p>
        </w:tc>
      </w:tr>
      <w:tr w:rsidR="005E0325" w:rsidTr="003F18D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Итоговый урок Пробное выполнение комплексного задания ЕГЭ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right="-108"/>
              <w:rPr>
                <w:rFonts w:ascii="Calibri" w:eastAsia="Calibri" w:hAnsi="Calibri" w:cs="Calibri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</w:rPr>
              <w:t>Все термины и понятия всего курса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CD123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0"/>
              </w:rPr>
              <w:t>материал курса «Обществознание. 11 класс».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</w:rPr>
            </w:pPr>
          </w:p>
          <w:p w:rsidR="005E0325" w:rsidRDefault="005E0325">
            <w:pPr>
              <w:spacing w:after="0" w:line="240" w:lineRule="auto"/>
              <w:ind w:left="-108" w:right="-108"/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ind w:left="-108" w:right="-108"/>
              <w:rPr>
                <w:rFonts w:ascii="Calibri" w:eastAsia="Calibri" w:hAnsi="Calibri" w:cs="Calibri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0325" w:rsidRDefault="005E032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E0325" w:rsidRDefault="005E03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E0325" w:rsidSect="002C4D25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B39CA"/>
    <w:multiLevelType w:val="multilevel"/>
    <w:tmpl w:val="8F88F7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0325"/>
    <w:rsid w:val="000F2134"/>
    <w:rsid w:val="00186124"/>
    <w:rsid w:val="00273367"/>
    <w:rsid w:val="002C4D25"/>
    <w:rsid w:val="003F18DA"/>
    <w:rsid w:val="004163C4"/>
    <w:rsid w:val="00565BD5"/>
    <w:rsid w:val="00572050"/>
    <w:rsid w:val="005A0928"/>
    <w:rsid w:val="005E0325"/>
    <w:rsid w:val="00603EE2"/>
    <w:rsid w:val="0072751F"/>
    <w:rsid w:val="007520A3"/>
    <w:rsid w:val="008E78F5"/>
    <w:rsid w:val="009B5530"/>
    <w:rsid w:val="00A0079B"/>
    <w:rsid w:val="00AE2534"/>
    <w:rsid w:val="00BD02B7"/>
    <w:rsid w:val="00C24E62"/>
    <w:rsid w:val="00C43E43"/>
    <w:rsid w:val="00CD1238"/>
    <w:rsid w:val="00E91A49"/>
    <w:rsid w:val="00F36A0B"/>
    <w:rsid w:val="00F6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3015-7ECE-47E0-AEF5-61F6186E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4446</Words>
  <Characters>25346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cp:lastPrinted>2013-10-29T15:56:00Z</cp:lastPrinted>
  <dcterms:created xsi:type="dcterms:W3CDTF">2014-09-08T07:37:00Z</dcterms:created>
  <dcterms:modified xsi:type="dcterms:W3CDTF">2014-09-08T07:37:00Z</dcterms:modified>
</cp:coreProperties>
</file>